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6435" w14:textId="77777777" w:rsidR="00020BCB" w:rsidRPr="009D5B76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="00DC6C96" w:rsidRPr="009D5B76">
        <w:rPr>
          <w:color w:val="000000"/>
          <w:lang w:val="uk-UA"/>
        </w:rPr>
        <w:t xml:space="preserve">                                          </w:t>
      </w: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9D5B76">
        <w:rPr>
          <w:b w:val="0"/>
          <w:color w:val="000000"/>
          <w:sz w:val="16"/>
          <w:szCs w:val="16"/>
          <w:lang w:val="uk-UA"/>
        </w:rPr>
        <w:t xml:space="preserve"> 1</w:t>
      </w:r>
    </w:p>
    <w:p w14:paraId="242C022C" w14:textId="77777777" w:rsidR="00020BCB" w:rsidRPr="009D5B76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475C2AD0" w14:textId="77777777" w:rsidR="00020BCB" w:rsidRPr="009D5B76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</w:r>
      <w:r w:rsidRPr="009D5B76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9D5B76">
        <w:rPr>
          <w:b w:val="0"/>
          <w:color w:val="000000"/>
          <w:sz w:val="16"/>
          <w:szCs w:val="16"/>
          <w:lang w:val="uk-UA"/>
        </w:rPr>
        <w:t xml:space="preserve"> 7</w:t>
      </w:r>
      <w:r w:rsidRPr="009D5B76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9D5B76">
        <w:rPr>
          <w:b w:val="0"/>
          <w:color w:val="000000"/>
          <w:sz w:val="16"/>
          <w:szCs w:val="16"/>
          <w:lang w:val="uk-UA"/>
        </w:rPr>
        <w:t>1</w:t>
      </w:r>
      <w:r w:rsidRPr="009D5B76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35E34112" w14:textId="77777777" w:rsidR="00020BCB" w:rsidRPr="009D5B76" w:rsidRDefault="00020BCB" w:rsidP="00DC6C96">
      <w:pPr>
        <w:pStyle w:val="3"/>
        <w:jc w:val="left"/>
        <w:rPr>
          <w:color w:val="000000"/>
          <w:lang w:val="uk-UA"/>
        </w:rPr>
      </w:pP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  <w:r w:rsidRPr="009D5B76">
        <w:rPr>
          <w:color w:val="000000"/>
          <w:lang w:val="uk-UA"/>
        </w:rPr>
        <w:tab/>
      </w:r>
    </w:p>
    <w:p w14:paraId="6A44270E" w14:textId="77777777" w:rsidR="00531337" w:rsidRPr="009D5B76" w:rsidRDefault="00531337" w:rsidP="00531337">
      <w:pPr>
        <w:jc w:val="center"/>
        <w:rPr>
          <w:lang w:val="uk-UA"/>
        </w:rPr>
      </w:pPr>
      <w:r w:rsidRPr="009D5B76">
        <w:rPr>
          <w:b/>
          <w:lang w:val="uk-UA"/>
        </w:rPr>
        <w:t>Титульний аркуш Повідомлення</w:t>
      </w:r>
      <w:r w:rsidRPr="009D5B76">
        <w:rPr>
          <w:lang w:val="uk-UA"/>
        </w:rPr>
        <w:br/>
      </w:r>
      <w:r w:rsidRPr="009D5B76">
        <w:rPr>
          <w:b/>
          <w:lang w:val="uk-UA"/>
        </w:rPr>
        <w:t>(Повідомлення про інформацію)</w:t>
      </w:r>
    </w:p>
    <w:p w14:paraId="01BDD46D" w14:textId="59FF7C3B" w:rsidR="004263EB" w:rsidRPr="009D5B76" w:rsidRDefault="0024489E" w:rsidP="00DC6C96">
      <w:pPr>
        <w:pStyle w:val="3"/>
        <w:jc w:val="left"/>
        <w:rPr>
          <w:b w:val="0"/>
          <w:sz w:val="15"/>
          <w:lang w:val="uk-UA"/>
        </w:rPr>
      </w:pPr>
      <w:r w:rsidRPr="009D5B76">
        <w:rPr>
          <w:b w:val="0"/>
          <w:sz w:val="20"/>
          <w:szCs w:val="20"/>
          <w:u w:val="single"/>
          <w:lang w:val="uk-UA"/>
        </w:rPr>
        <w:t>22.02.2021</w:t>
      </w:r>
    </w:p>
    <w:p w14:paraId="6A8B1C35" w14:textId="77777777" w:rsidR="009F2C05" w:rsidRPr="009D5B76" w:rsidRDefault="009F2C05" w:rsidP="009F2C05">
      <w:pPr>
        <w:rPr>
          <w:lang w:val="uk-UA"/>
        </w:rPr>
      </w:pPr>
      <w:r w:rsidRPr="009D5B76">
        <w:rPr>
          <w:sz w:val="15"/>
          <w:lang w:val="uk-UA"/>
        </w:rPr>
        <w:t>(дата реєстрації емітентом</w:t>
      </w:r>
      <w:r w:rsidRPr="009D5B76">
        <w:rPr>
          <w:lang w:val="uk-UA"/>
        </w:rPr>
        <w:br/>
      </w:r>
      <w:r w:rsidRPr="009D5B76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75C60973" w14:textId="77777777" w:rsidR="004263EB" w:rsidRPr="009D5B76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49657CB5" w14:textId="75F5BD03" w:rsidR="007E37D1" w:rsidRPr="009D5B76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9D5B76">
        <w:rPr>
          <w:b w:val="0"/>
          <w:sz w:val="20"/>
          <w:szCs w:val="20"/>
          <w:lang w:val="uk-UA"/>
        </w:rPr>
        <w:t xml:space="preserve">№ </w:t>
      </w:r>
      <w:r w:rsidR="0024489E" w:rsidRPr="009D5B76">
        <w:rPr>
          <w:b w:val="0"/>
          <w:sz w:val="20"/>
          <w:szCs w:val="20"/>
          <w:u w:val="single"/>
          <w:lang w:val="uk-UA"/>
        </w:rPr>
        <w:t>5</w:t>
      </w:r>
    </w:p>
    <w:p w14:paraId="556E1660" w14:textId="77777777" w:rsidR="00531337" w:rsidRPr="009D5B76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9D5B76">
        <w:rPr>
          <w:b w:val="0"/>
          <w:sz w:val="15"/>
          <w:lang w:val="uk-UA"/>
        </w:rPr>
        <w:t xml:space="preserve"> </w:t>
      </w:r>
      <w:r w:rsidR="00531337" w:rsidRPr="009D5B76">
        <w:rPr>
          <w:b w:val="0"/>
          <w:sz w:val="15"/>
          <w:lang w:val="uk-UA"/>
        </w:rPr>
        <w:t>(вихідний реєстраційний</w:t>
      </w:r>
      <w:r w:rsidR="00531337" w:rsidRPr="009D5B76">
        <w:rPr>
          <w:b w:val="0"/>
          <w:lang w:val="uk-UA"/>
        </w:rPr>
        <w:br/>
      </w:r>
      <w:r w:rsidR="00531337" w:rsidRPr="009D5B76">
        <w:rPr>
          <w:b w:val="0"/>
          <w:sz w:val="15"/>
          <w:lang w:val="uk-UA"/>
        </w:rPr>
        <w:t>номер електронного документа)</w:t>
      </w:r>
    </w:p>
    <w:p w14:paraId="7B5D4CEB" w14:textId="77777777" w:rsidR="001714DF" w:rsidRPr="009D5B76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9D5B76" w14:paraId="14C04511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5CD0BA" w14:textId="77777777" w:rsidR="00DC6C96" w:rsidRPr="009D5B76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2F265A52" w14:textId="77777777" w:rsidR="00DC6C96" w:rsidRPr="009D5B76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9D5B76" w14:paraId="6EE90CF5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3B7A8" w14:textId="77777777" w:rsidR="00DC6C96" w:rsidRPr="009D5B76" w:rsidRDefault="0024489E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color w:val="000000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986E4" w14:textId="77777777" w:rsidR="00DC6C96" w:rsidRPr="009D5B76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08B12C" w14:textId="77777777" w:rsidR="00DC6C96" w:rsidRPr="009D5B76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19E60" w14:textId="77777777" w:rsidR="00DC6C96" w:rsidRPr="009D5B76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9D5B76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A5CE53" w14:textId="77777777" w:rsidR="00DC6C96" w:rsidRPr="009D5B76" w:rsidRDefault="0024489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color w:val="000000"/>
                <w:sz w:val="20"/>
                <w:szCs w:val="20"/>
                <w:lang w:val="uk-UA"/>
              </w:rPr>
              <w:t xml:space="preserve">Ткаченко Свiтлана </w:t>
            </w:r>
            <w:proofErr w:type="spellStart"/>
            <w:r w:rsidRPr="009D5B76">
              <w:rPr>
                <w:color w:val="000000"/>
                <w:sz w:val="20"/>
                <w:szCs w:val="20"/>
                <w:lang w:val="uk-UA"/>
              </w:rPr>
              <w:t>Iванiвна</w:t>
            </w:r>
            <w:proofErr w:type="spellEnd"/>
          </w:p>
        </w:tc>
      </w:tr>
      <w:tr w:rsidR="00DC6C96" w:rsidRPr="009D5B76" w14:paraId="44879AE9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305CA" w14:textId="77777777" w:rsidR="00DC6C96" w:rsidRPr="009D5B76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9D5B76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22113" w14:textId="77777777" w:rsidR="00DC6C96" w:rsidRPr="009D5B76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9D5B76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BB823" w14:textId="77777777" w:rsidR="00DC6C96" w:rsidRPr="009D5B76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9D5B76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3CF49" w14:textId="77777777" w:rsidR="00DC6C96" w:rsidRPr="009D5B76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9D5B76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402AE" w14:textId="77777777" w:rsidR="00DC6C96" w:rsidRPr="009D5B76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9D5B76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9D5B76" w14:paraId="5CC1E601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EC459" w14:textId="77777777" w:rsidR="00C86AFD" w:rsidRPr="009D5B76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5CF4CCB" w14:textId="77777777" w:rsidR="00DC6C96" w:rsidRPr="009D5B76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D5B76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15A1A189" w14:textId="77777777" w:rsidR="00DC6C96" w:rsidRPr="009D5B76" w:rsidRDefault="00DC6C96" w:rsidP="00DC6C96">
      <w:pPr>
        <w:rPr>
          <w:vanish/>
          <w:color w:val="000000"/>
          <w:lang w:val="uk-UA"/>
        </w:rPr>
      </w:pPr>
    </w:p>
    <w:tbl>
      <w:tblPr>
        <w:tblW w:w="49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4309"/>
      </w:tblGrid>
      <w:tr w:rsidR="00DC6C96" w:rsidRPr="009D5B76" w14:paraId="576C4F7E" w14:textId="77777777" w:rsidTr="00BC4EE7">
        <w:trPr>
          <w:trHeight w:val="259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ED132" w14:textId="77777777" w:rsidR="00DC6C96" w:rsidRPr="009D5B76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D5B76">
              <w:rPr>
                <w:b/>
                <w:bCs/>
                <w:color w:val="000000"/>
                <w:lang w:val="uk-UA"/>
              </w:rPr>
              <w:t>I</w:t>
            </w:r>
            <w:r w:rsidR="00DC6C96" w:rsidRPr="009D5B76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9D5B76" w14:paraId="4908A30C" w14:textId="77777777" w:rsidTr="00BC4EE7">
        <w:trPr>
          <w:trHeight w:val="662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27700" w14:textId="77777777" w:rsidR="00DC6C96" w:rsidRPr="009D5B76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14:paraId="380C4039" w14:textId="5A342F7B" w:rsidR="00DC6C96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ПРИВАТНЕ АКЦIОНЕРНЕ ТОВАРИСТВО "ТЕХНОЛОГIЧНИЙ ПАРК  "IНСТИТУТ МОНОКРИСТАЛIВ"</w:t>
            </w:r>
          </w:p>
        </w:tc>
      </w:tr>
      <w:tr w:rsidR="00DC6C96" w:rsidRPr="009D5B76" w14:paraId="71538E5A" w14:textId="77777777" w:rsidTr="00BC4EE7">
        <w:trPr>
          <w:trHeight w:val="230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3E31E" w14:textId="77777777" w:rsidR="00531337" w:rsidRPr="009D5B76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14:paraId="720CD4FB" w14:textId="089CEA08" w:rsidR="00DC6C96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Приватне акцiонерне товариство</w:t>
            </w:r>
          </w:p>
        </w:tc>
      </w:tr>
      <w:tr w:rsidR="00D42FB5" w:rsidRPr="009D5B76" w14:paraId="340F70CB" w14:textId="77777777" w:rsidTr="00BC4EE7">
        <w:trPr>
          <w:trHeight w:val="216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90590" w14:textId="77777777" w:rsidR="00D42FB5" w:rsidRPr="009D5B76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14:paraId="7CA72A51" w14:textId="21C2A5B8" w:rsidR="00D42FB5" w:rsidRPr="009D5B76" w:rsidRDefault="0024489E" w:rsidP="00DF42E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 xml:space="preserve">61072 мiсто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Харкiв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проспект Науки, будинок 60</w:t>
            </w:r>
          </w:p>
        </w:tc>
      </w:tr>
      <w:tr w:rsidR="00DC6C96" w:rsidRPr="009D5B76" w14:paraId="1CFDADF6" w14:textId="77777777" w:rsidTr="00BC4EE7">
        <w:trPr>
          <w:trHeight w:val="216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6EFE4" w14:textId="77777777" w:rsidR="00DC6C96" w:rsidRPr="009D5B76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9D5B76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3B0DD6FE" w14:textId="3144A925" w:rsidR="00DC6C96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30954664</w:t>
            </w:r>
          </w:p>
        </w:tc>
      </w:tr>
      <w:tr w:rsidR="00DC6C96" w:rsidRPr="009D5B76" w14:paraId="7F9F9BFB" w14:textId="77777777" w:rsidTr="00BC4EE7">
        <w:trPr>
          <w:trHeight w:val="230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7681F" w14:textId="77777777" w:rsidR="00DC6C96" w:rsidRPr="009D5B76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9D5B76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7632381D" w14:textId="46DF52A3" w:rsidR="00DC6C96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(057) 760-16-84 (057) 760-16-84</w:t>
            </w:r>
          </w:p>
        </w:tc>
      </w:tr>
      <w:tr w:rsidR="00DC6C96" w:rsidRPr="009D5B76" w14:paraId="692342C6" w14:textId="77777777" w:rsidTr="00BC4EE7">
        <w:trPr>
          <w:trHeight w:val="216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FD84F" w14:textId="77777777" w:rsidR="00DC6C96" w:rsidRPr="009D5B76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9D5B76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2B8A065F" w14:textId="345B285E" w:rsidR="00DC6C96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texnopark@ft.net.ua</w:t>
            </w:r>
          </w:p>
        </w:tc>
      </w:tr>
      <w:tr w:rsidR="00531337" w:rsidRPr="009D5B76" w14:paraId="3A2F4D1A" w14:textId="77777777" w:rsidTr="00BC4EE7">
        <w:trPr>
          <w:trHeight w:val="1540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5A516" w14:textId="77777777" w:rsidR="00531337" w:rsidRPr="009D5B76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9D5B76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14:paraId="0FD5E6C6" w14:textId="77777777" w:rsidR="0024489E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 xml:space="preserve">Державна установа "Агентство з розвитку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iнфраструктури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фондового ринку України"</w:t>
            </w:r>
          </w:p>
          <w:p w14:paraId="3812782D" w14:textId="77777777" w:rsidR="0024489E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21676262</w:t>
            </w:r>
          </w:p>
          <w:p w14:paraId="0B812B9D" w14:textId="77777777" w:rsidR="0024489E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Україна</w:t>
            </w:r>
          </w:p>
          <w:p w14:paraId="215AF9D6" w14:textId="7572D038" w:rsidR="00531337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9D5B76" w14:paraId="39DC11CB" w14:textId="77777777" w:rsidTr="00BC4EE7">
        <w:trPr>
          <w:trHeight w:val="1771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ADA76D" w14:textId="77777777" w:rsidR="00C86AFD" w:rsidRPr="009D5B76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14:paraId="2D61B9C2" w14:textId="77777777" w:rsidR="0024489E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14:paraId="7F85BF49" w14:textId="77777777" w:rsidR="0024489E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21676262</w:t>
            </w:r>
          </w:p>
          <w:p w14:paraId="5F303593" w14:textId="77777777" w:rsidR="0024489E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Україна</w:t>
            </w:r>
          </w:p>
          <w:p w14:paraId="77FCD749" w14:textId="5784290F" w:rsidR="00C86AFD" w:rsidRPr="009D5B76" w:rsidRDefault="0024489E" w:rsidP="00DC6C96">
            <w:pPr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9D5B76" w14:paraId="788FD745" w14:textId="77777777" w:rsidTr="00BC4EE7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4AA35F67" w14:textId="77777777" w:rsidR="00DC6C96" w:rsidRPr="009D5B76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9D5B76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41425EA3" w14:textId="77777777" w:rsidR="00DC6C96" w:rsidRPr="009D5B76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14:paraId="2A3574B3" w14:textId="77777777" w:rsidR="00DC6C96" w:rsidRPr="009D5B76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49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1"/>
        <w:gridCol w:w="4661"/>
        <w:gridCol w:w="1682"/>
      </w:tblGrid>
      <w:tr w:rsidR="001714DF" w:rsidRPr="009D5B76" w14:paraId="31A8C8EB" w14:textId="77777777" w:rsidTr="00BC4EE7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CAB691" w14:textId="77777777" w:rsidR="001714DF" w:rsidRPr="009D5B76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9D5B76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9D5B76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47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AB3B6" w14:textId="34BDD481" w:rsidR="001714DF" w:rsidRPr="009D5B76" w:rsidRDefault="0024489E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http://tehnopark.nr-avers.com.ua/nereg_zvit.html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D418E" w14:textId="77C19F0C" w:rsidR="001714DF" w:rsidRPr="009D5B76" w:rsidRDefault="0024489E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22.02.2021</w:t>
            </w:r>
          </w:p>
        </w:tc>
      </w:tr>
      <w:tr w:rsidR="001714DF" w:rsidRPr="009D5B76" w14:paraId="756EE2D1" w14:textId="77777777" w:rsidTr="00BC4EE7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09B2A" w14:textId="77777777" w:rsidR="001714DF" w:rsidRPr="009D5B76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71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D7225" w14:textId="77777777" w:rsidR="001714DF" w:rsidRPr="009D5B76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9D5B76">
              <w:rPr>
                <w:sz w:val="20"/>
                <w:szCs w:val="20"/>
                <w:lang w:val="uk-UA"/>
              </w:rPr>
              <w:t>URL-адреса веб-сайту</w:t>
            </w:r>
            <w:r w:rsidRPr="009D5B76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14:paraId="00D0F81F" w14:textId="77777777" w:rsidR="001714DF" w:rsidRPr="009D5B76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B6858" w14:textId="77777777" w:rsidR="001714DF" w:rsidRPr="009D5B76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14:paraId="3A00520E" w14:textId="3E0C5673" w:rsidR="003C4C1A" w:rsidRPr="009D5B76" w:rsidRDefault="003C4C1A" w:rsidP="00C86AFD">
      <w:pPr>
        <w:rPr>
          <w:lang w:val="uk-UA"/>
        </w:rPr>
      </w:pPr>
    </w:p>
    <w:p w14:paraId="7A5D5530" w14:textId="699A0ED1" w:rsidR="00BC4EE7" w:rsidRPr="009D5B76" w:rsidRDefault="00BC4EE7" w:rsidP="00C86AFD">
      <w:pPr>
        <w:rPr>
          <w:lang w:val="uk-UA"/>
        </w:rPr>
      </w:pPr>
    </w:p>
    <w:p w14:paraId="563755D8" w14:textId="23E52B38" w:rsidR="00BC4EE7" w:rsidRPr="009D5B76" w:rsidRDefault="00BC4EE7" w:rsidP="00C86AFD">
      <w:pPr>
        <w:rPr>
          <w:lang w:val="uk-UA"/>
        </w:rPr>
      </w:pPr>
    </w:p>
    <w:p w14:paraId="74B82F45" w14:textId="77777777" w:rsidR="00BC4EE7" w:rsidRPr="009D5B76" w:rsidRDefault="00BC4EE7" w:rsidP="00C86AFD">
      <w:pPr>
        <w:rPr>
          <w:lang w:val="uk-UA"/>
        </w:rPr>
        <w:sectPr w:rsidR="00BC4EE7" w:rsidRPr="009D5B76" w:rsidSect="0024489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BC4EE7" w:rsidRPr="009D5B76" w14:paraId="69D7A824" w14:textId="77777777" w:rsidTr="00BC4EE7">
        <w:trPr>
          <w:trHeight w:val="440"/>
          <w:tblCellSpacing w:w="22" w:type="dxa"/>
        </w:trPr>
        <w:tc>
          <w:tcPr>
            <w:tcW w:w="4931" w:type="pct"/>
            <w:hideMark/>
          </w:tcPr>
          <w:p w14:paraId="525389BB" w14:textId="77777777" w:rsidR="00BC4EE7" w:rsidRPr="009D5B76" w:rsidRDefault="00BC4EE7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lastRenderedPageBreak/>
              <w:t>Додаток 6</w:t>
            </w:r>
            <w:r w:rsidRPr="009D5B76">
              <w:rPr>
                <w:sz w:val="20"/>
                <w:szCs w:val="20"/>
                <w:lang w:val="uk-UA"/>
              </w:rPr>
              <w:br/>
              <w:t>до Положення про розкриття інформації емітентами цінних паперів</w:t>
            </w:r>
            <w:r w:rsidRPr="009D5B76">
              <w:rPr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>(пункт 7 глави 1 розділу III)</w:t>
            </w:r>
          </w:p>
        </w:tc>
      </w:tr>
    </w:tbl>
    <w:p w14:paraId="115A6BC9" w14:textId="77777777" w:rsidR="00BC4EE7" w:rsidRPr="009D5B76" w:rsidRDefault="00BC4EE7" w:rsidP="00BC4EE7">
      <w:pPr>
        <w:pStyle w:val="a4"/>
        <w:ind w:left="4956"/>
        <w:jc w:val="both"/>
        <w:rPr>
          <w:b/>
          <w:lang w:val="uk-UA"/>
        </w:rPr>
      </w:pPr>
      <w:r w:rsidRPr="009D5B76">
        <w:rPr>
          <w:sz w:val="20"/>
          <w:szCs w:val="20"/>
          <w:lang w:val="uk-UA"/>
        </w:rPr>
        <w:br w:type="textWrapping" w:clear="all"/>
      </w:r>
    </w:p>
    <w:p w14:paraId="54E5B76A" w14:textId="77777777" w:rsidR="00BC4EE7" w:rsidRPr="009D5B76" w:rsidRDefault="00BC4EE7" w:rsidP="00BC4EE7">
      <w:pPr>
        <w:pStyle w:val="a4"/>
        <w:ind w:left="4956"/>
        <w:jc w:val="both"/>
        <w:rPr>
          <w:b/>
          <w:lang w:val="uk-UA"/>
        </w:rPr>
      </w:pPr>
      <w:r w:rsidRPr="009D5B7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BC4EE7" w:rsidRPr="009D5B76" w14:paraId="3155472F" w14:textId="77777777" w:rsidTr="00BC4EE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3C98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59F5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AB1A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C689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4830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5227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BC4EE7" w:rsidRPr="009D5B76" w14:paraId="30C1CEB1" w14:textId="77777777" w:rsidTr="00BC4EE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A593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D5EB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3FDC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1AA31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20BF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1E78" w14:textId="77777777" w:rsidR="00BC4EE7" w:rsidRPr="009D5B76" w:rsidRDefault="00BC4EE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C4EE7" w:rsidRPr="009D5B76" w14:paraId="7BE867BF" w14:textId="77777777" w:rsidTr="00BC4EE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21C3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F7ED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20E2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3327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 xml:space="preserve">Ткаченко Свiтлана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Iванiвна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29BA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6DC8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BC4EE7" w:rsidRPr="009D5B76" w14:paraId="5BAE080E" w14:textId="77777777" w:rsidTr="00BC4EE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FF47" w14:textId="77777777" w:rsidR="00BC4EE7" w:rsidRPr="009D5B76" w:rsidRDefault="00BC4EE7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C4EE7" w:rsidRPr="009D5B76" w14:paraId="184A19EF" w14:textId="77777777" w:rsidTr="00BC4EE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7E2F1" w14:textId="77777777" w:rsidR="00BC4EE7" w:rsidRPr="009D5B76" w:rsidRDefault="00BC4EE7">
            <w:pPr>
              <w:pStyle w:val="a4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 xml:space="preserve">Посадова особа Генеральний Директор Ткаченко Свiтлана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Iванiвна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припинено повноваження 22.02.2021 р. на пiдставi рiшення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рiчних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загальних зборiв акцiонерiв (Протокол № 35 вiд 22.02.2021 р.) у зв'язку з наказом про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звiльнення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з 28.02.2021 р. Часткою в статутному капiталi емiтента не володiє. Непогашеної судимостi за корисливi та посадовi злочини немає. Строк, протягом якого особа перебувала на посадi: з 15.07.2013 року.</w:t>
            </w:r>
          </w:p>
        </w:tc>
      </w:tr>
      <w:tr w:rsidR="00BC4EE7" w:rsidRPr="009D5B76" w14:paraId="5D002F15" w14:textId="77777777" w:rsidTr="00BC4EE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AC41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2FED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69BF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8546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 xml:space="preserve">Коробко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Iллiч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B3CF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DCE6" w14:textId="77777777" w:rsidR="00BC4EE7" w:rsidRPr="009D5B76" w:rsidRDefault="00BC4EE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>13.41460</w:t>
            </w:r>
          </w:p>
        </w:tc>
      </w:tr>
      <w:tr w:rsidR="00BC4EE7" w:rsidRPr="009D5B76" w14:paraId="092A5110" w14:textId="77777777" w:rsidTr="00BC4EE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1610" w14:textId="77777777" w:rsidR="00BC4EE7" w:rsidRPr="009D5B76" w:rsidRDefault="00BC4EE7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9D5B7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C4EE7" w:rsidRPr="009D5B76" w14:paraId="0B5F216C" w14:textId="77777777" w:rsidTr="00BC4EE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7FFF" w14:textId="77777777" w:rsidR="00BC4EE7" w:rsidRPr="009D5B76" w:rsidRDefault="00BC4EE7">
            <w:pPr>
              <w:pStyle w:val="a4"/>
              <w:rPr>
                <w:sz w:val="20"/>
                <w:szCs w:val="20"/>
                <w:lang w:val="uk-UA"/>
              </w:rPr>
            </w:pPr>
            <w:r w:rsidRPr="009D5B76">
              <w:rPr>
                <w:sz w:val="20"/>
                <w:szCs w:val="20"/>
                <w:lang w:val="uk-UA"/>
              </w:rPr>
              <w:t xml:space="preserve">Посадова особа Генеральний Директор Коробко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Iллiч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обрано на посаду 22.02.2021 р. </w:t>
            </w:r>
            <w:proofErr w:type="spellStart"/>
            <w:r w:rsidRPr="009D5B76">
              <w:rPr>
                <w:sz w:val="20"/>
                <w:szCs w:val="20"/>
                <w:lang w:val="uk-UA"/>
              </w:rPr>
              <w:t>рiчними</w:t>
            </w:r>
            <w:proofErr w:type="spellEnd"/>
            <w:r w:rsidRPr="009D5B76">
              <w:rPr>
                <w:sz w:val="20"/>
                <w:szCs w:val="20"/>
                <w:lang w:val="uk-UA"/>
              </w:rPr>
              <w:t xml:space="preserve"> загальними зборами акцiонерiв (Протокол № 35 вiд 22.02.2021 р.) з 01.03.2021 р., термiном - до переобрання. Посадова особа є акцiонером та володiє часткою в статутному капiталi емiтента 13.4146% (11 шт.). Непогашеної судимостi за корисливi та посадовi злочини немає. Протягом останнiх п'яти рокiв обiймав посади: директор ТОВ "МК СКСМ".</w:t>
            </w:r>
          </w:p>
        </w:tc>
      </w:tr>
    </w:tbl>
    <w:p w14:paraId="5B91E029" w14:textId="77777777" w:rsidR="00BC4EE7" w:rsidRPr="009D5B76" w:rsidRDefault="00BC4EE7" w:rsidP="00BC4EE7">
      <w:pPr>
        <w:rPr>
          <w:lang w:val="uk-UA"/>
        </w:rPr>
      </w:pPr>
    </w:p>
    <w:p w14:paraId="29B7BE77" w14:textId="49203C5A" w:rsidR="00BC4EE7" w:rsidRPr="009D5B76" w:rsidRDefault="00BC4EE7" w:rsidP="00C86AFD">
      <w:pPr>
        <w:rPr>
          <w:lang w:val="uk-UA"/>
        </w:rPr>
      </w:pPr>
    </w:p>
    <w:sectPr w:rsidR="00BC4EE7" w:rsidRPr="009D5B76" w:rsidSect="00BC4EE7">
      <w:pgSz w:w="16838" w:h="11906" w:orient="landscape"/>
      <w:pgMar w:top="1418" w:right="363" w:bottom="56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E"/>
    <w:rsid w:val="00020BCB"/>
    <w:rsid w:val="001714DF"/>
    <w:rsid w:val="0024489E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D5B76"/>
    <w:rsid w:val="009F2C05"/>
    <w:rsid w:val="00A372E3"/>
    <w:rsid w:val="00B71BC8"/>
    <w:rsid w:val="00BC4EE7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8392"/>
  <w15:chartTrackingRefBased/>
  <w15:docId w15:val="{914F2D7B-364F-405C-8913-7BBDA9DB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Обычный (веб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OBLUVA_2007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alina</dc:creator>
  <cp:keywords/>
  <dc:description/>
  <cp:lastModifiedBy>alina</cp:lastModifiedBy>
  <cp:revision>3</cp:revision>
  <cp:lastPrinted>2013-07-11T13:29:00Z</cp:lastPrinted>
  <dcterms:created xsi:type="dcterms:W3CDTF">2021-02-22T08:35:00Z</dcterms:created>
  <dcterms:modified xsi:type="dcterms:W3CDTF">2021-02-22T08:35:00Z</dcterms:modified>
</cp:coreProperties>
</file>